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B0139B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15</w:t>
      </w:r>
      <w:r w:rsidR="00973467" w:rsidRPr="00643BD4">
        <w:rPr>
          <w:b/>
          <w:color w:val="FF0000"/>
          <w:sz w:val="56"/>
          <w:szCs w:val="56"/>
          <w:u w:val="single"/>
        </w:rPr>
        <w:t>.</w:t>
      </w:r>
      <w:r w:rsidR="006556F5">
        <w:rPr>
          <w:b/>
          <w:color w:val="FF0000"/>
          <w:sz w:val="56"/>
          <w:szCs w:val="56"/>
          <w:u w:val="single"/>
        </w:rPr>
        <w:t>06</w:t>
      </w:r>
      <w:r w:rsidR="00973467">
        <w:rPr>
          <w:b/>
          <w:color w:val="FF0000"/>
          <w:sz w:val="56"/>
          <w:szCs w:val="56"/>
          <w:u w:val="single"/>
        </w:rPr>
        <w:t>.</w:t>
      </w:r>
      <w:r w:rsidR="00973467"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973467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973467" w:rsidRDefault="00973467" w:rsidP="00973467"/>
    <w:p w:rsidR="00973467" w:rsidRDefault="00973467" w:rsidP="00973467"/>
    <w:p w:rsidR="00973467" w:rsidRDefault="00973467" w:rsidP="00973467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B0139B">
        <w:rPr>
          <w:sz w:val="44"/>
          <w:szCs w:val="44"/>
        </w:rPr>
        <w:t>Prostopadłościany i sześciany</w:t>
      </w:r>
      <w:r>
        <w:rPr>
          <w:sz w:val="44"/>
          <w:szCs w:val="44"/>
        </w:rPr>
        <w:t>.</w:t>
      </w:r>
      <w:r w:rsidR="00B0139B">
        <w:rPr>
          <w:sz w:val="44"/>
          <w:szCs w:val="44"/>
        </w:rPr>
        <w:t xml:space="preserve"> Przykłady graniastosłupów prostych</w:t>
      </w:r>
    </w:p>
    <w:p w:rsidR="00973467" w:rsidRDefault="00973467" w:rsidP="00973467">
      <w:pPr>
        <w:ind w:left="1418" w:hanging="1276"/>
        <w:rPr>
          <w:sz w:val="44"/>
          <w:szCs w:val="44"/>
        </w:rPr>
      </w:pPr>
    </w:p>
    <w:p w:rsidR="00973467" w:rsidRDefault="00084241" w:rsidP="00973467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224 – 225 oraz 226 - 227</w:t>
      </w:r>
    </w:p>
    <w:p w:rsidR="00973467" w:rsidRDefault="00973467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B73287">
        <w:rPr>
          <w:sz w:val="44"/>
          <w:szCs w:val="44"/>
        </w:rPr>
        <w:t xml:space="preserve"> 2 </w:t>
      </w:r>
      <w:r>
        <w:rPr>
          <w:sz w:val="44"/>
          <w:szCs w:val="44"/>
        </w:rPr>
        <w:t xml:space="preserve">str. </w:t>
      </w:r>
      <w:r w:rsidR="00084241">
        <w:rPr>
          <w:sz w:val="44"/>
          <w:szCs w:val="44"/>
        </w:rPr>
        <w:t>225 i zad. 3 – 5 str. 228</w:t>
      </w:r>
      <w:r>
        <w:rPr>
          <w:sz w:val="44"/>
          <w:szCs w:val="44"/>
        </w:rPr>
        <w:br/>
        <w:t xml:space="preserve">Ćwiczenia </w:t>
      </w:r>
      <w:r w:rsidR="006B08C7">
        <w:rPr>
          <w:sz w:val="44"/>
          <w:szCs w:val="44"/>
        </w:rPr>
        <w:t xml:space="preserve">zad. </w:t>
      </w:r>
      <w:r>
        <w:rPr>
          <w:sz w:val="44"/>
          <w:szCs w:val="44"/>
        </w:rPr>
        <w:t xml:space="preserve">str. </w:t>
      </w:r>
      <w:r w:rsidR="00084241">
        <w:rPr>
          <w:sz w:val="44"/>
          <w:szCs w:val="44"/>
        </w:rPr>
        <w:t>113 - 115</w:t>
      </w:r>
      <w:bookmarkStart w:id="0" w:name="_GoBack"/>
      <w:bookmarkEnd w:id="0"/>
    </w:p>
    <w:p w:rsidR="00612F29" w:rsidRDefault="00612F29"/>
    <w:sectPr w:rsid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084241"/>
    <w:rsid w:val="00612F29"/>
    <w:rsid w:val="006556F5"/>
    <w:rsid w:val="006B08C7"/>
    <w:rsid w:val="00973467"/>
    <w:rsid w:val="00B0139B"/>
    <w:rsid w:val="00B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5A84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3</cp:revision>
  <dcterms:created xsi:type="dcterms:W3CDTF">2020-06-15T09:38:00Z</dcterms:created>
  <dcterms:modified xsi:type="dcterms:W3CDTF">2020-06-15T09:40:00Z</dcterms:modified>
</cp:coreProperties>
</file>